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6C08" w14:textId="77777777" w:rsidR="00A00785" w:rsidRDefault="00A00785" w:rsidP="00A00785">
      <w:pPr>
        <w:pStyle w:val="NormalWeb"/>
        <w:contextualSpacing/>
        <w:jc w:val="right"/>
        <w:rPr>
          <w:rStyle w:val="Strong"/>
          <w:rFonts w:eastAsiaTheme="majorEastAsia"/>
          <w:b w:val="0"/>
          <w:bCs w:val="0"/>
          <w:color w:val="000000"/>
        </w:rPr>
      </w:pPr>
    </w:p>
    <w:p w14:paraId="6BEECE54" w14:textId="4F63639D" w:rsidR="00A00785" w:rsidRPr="007A1FF1" w:rsidRDefault="000A6854" w:rsidP="00A00785">
      <w:pPr>
        <w:pStyle w:val="NormalWeb"/>
        <w:contextualSpacing/>
        <w:jc w:val="right"/>
        <w:rPr>
          <w:rStyle w:val="Strong"/>
          <w:rFonts w:eastAsiaTheme="majorEastAsia"/>
          <w:b w:val="0"/>
          <w:bCs w:val="0"/>
          <w:color w:val="000000"/>
          <w:sz w:val="22"/>
          <w:szCs w:val="22"/>
        </w:rPr>
      </w:pPr>
      <w:r w:rsidRPr="007A1FF1">
        <w:rPr>
          <w:rStyle w:val="Strong"/>
          <w:rFonts w:eastAsiaTheme="majorEastAsia"/>
          <w:b w:val="0"/>
          <w:bCs w:val="0"/>
          <w:color w:val="000000"/>
          <w:sz w:val="22"/>
          <w:szCs w:val="22"/>
        </w:rPr>
        <w:t>FOR IMMEDIATE RELEASE</w:t>
      </w:r>
      <w:r w:rsidR="00A00785" w:rsidRPr="007A1FF1">
        <w:rPr>
          <w:rStyle w:val="Strong"/>
          <w:rFonts w:eastAsiaTheme="majorEastAsia"/>
          <w:b w:val="0"/>
          <w:bCs w:val="0"/>
          <w:color w:val="000000"/>
          <w:sz w:val="22"/>
          <w:szCs w:val="22"/>
        </w:rPr>
        <w:t>:</w:t>
      </w:r>
    </w:p>
    <w:p w14:paraId="1BE75C8D" w14:textId="2D22A819" w:rsidR="00A00785" w:rsidRPr="00A00785" w:rsidRDefault="004A6417" w:rsidP="004A6417">
      <w:pPr>
        <w:pStyle w:val="NormalWeb"/>
        <w:tabs>
          <w:tab w:val="left" w:pos="1331"/>
          <w:tab w:val="right" w:pos="9360"/>
        </w:tabs>
        <w:contextualSpacing/>
        <w:rPr>
          <w:rStyle w:val="Strong"/>
          <w:rFonts w:eastAsiaTheme="majorEastAsia"/>
          <w:b w:val="0"/>
          <w:bCs w:val="0"/>
          <w:color w:val="000000"/>
          <w:sz w:val="22"/>
          <w:szCs w:val="22"/>
        </w:rPr>
      </w:pPr>
      <w:r>
        <w:rPr>
          <w:rStyle w:val="Strong"/>
          <w:rFonts w:eastAsiaTheme="majorEastAsia"/>
          <w:b w:val="0"/>
          <w:bCs w:val="0"/>
          <w:color w:val="000000"/>
        </w:rPr>
        <w:tab/>
      </w:r>
      <w:r>
        <w:rPr>
          <w:rStyle w:val="Strong"/>
          <w:rFonts w:eastAsiaTheme="majorEastAsia"/>
          <w:b w:val="0"/>
          <w:bCs w:val="0"/>
          <w:color w:val="000000"/>
        </w:rPr>
        <w:tab/>
      </w:r>
      <w:r w:rsidR="00A00785" w:rsidRPr="00A00785">
        <w:rPr>
          <w:rStyle w:val="Strong"/>
          <w:rFonts w:eastAsiaTheme="majorEastAsia"/>
          <w:b w:val="0"/>
          <w:bCs w:val="0"/>
          <w:color w:val="000000"/>
        </w:rPr>
        <w:fldChar w:fldCharType="begin"/>
      </w:r>
      <w:r w:rsidR="00A00785" w:rsidRPr="004A6417">
        <w:rPr>
          <w:rStyle w:val="Strong"/>
          <w:rFonts w:eastAsiaTheme="majorEastAsia"/>
          <w:b w:val="0"/>
          <w:bCs w:val="0"/>
          <w:color w:val="000000"/>
        </w:rPr>
        <w:instrText xml:space="preserve"> DATE \@ "dddd, MMMM d, yyyy" </w:instrText>
      </w:r>
      <w:r w:rsidR="00A00785" w:rsidRPr="00A00785">
        <w:rPr>
          <w:rStyle w:val="Strong"/>
          <w:rFonts w:eastAsiaTheme="majorEastAsia"/>
          <w:b w:val="0"/>
          <w:bCs w:val="0"/>
          <w:color w:val="000000"/>
        </w:rPr>
        <w:fldChar w:fldCharType="separate"/>
      </w:r>
      <w:r w:rsidR="00ED38CC">
        <w:rPr>
          <w:rStyle w:val="Strong"/>
          <w:rFonts w:eastAsiaTheme="majorEastAsia"/>
          <w:b w:val="0"/>
          <w:bCs w:val="0"/>
          <w:noProof/>
          <w:color w:val="000000"/>
        </w:rPr>
        <w:t>Monday, August 11, 2025</w:t>
      </w:r>
      <w:r w:rsidR="00A00785" w:rsidRPr="00A00785">
        <w:rPr>
          <w:rStyle w:val="Strong"/>
          <w:rFonts w:eastAsiaTheme="majorEastAsia"/>
          <w:b w:val="0"/>
          <w:bCs w:val="0"/>
          <w:color w:val="000000"/>
          <w:sz w:val="22"/>
          <w:szCs w:val="22"/>
        </w:rPr>
        <w:fldChar w:fldCharType="end"/>
      </w:r>
    </w:p>
    <w:p w14:paraId="29C22D1C" w14:textId="619151AC" w:rsidR="000A6854" w:rsidRPr="00A00785" w:rsidRDefault="000A6854" w:rsidP="00A00785">
      <w:pPr>
        <w:pStyle w:val="NormalWeb"/>
        <w:jc w:val="center"/>
        <w:rPr>
          <w:rFonts w:eastAsiaTheme="majorEastAsia"/>
          <w:b/>
          <w:bCs/>
          <w:color w:val="000000"/>
          <w:sz w:val="22"/>
          <w:szCs w:val="22"/>
        </w:rPr>
      </w:pPr>
      <w:r>
        <w:rPr>
          <w:color w:val="000000"/>
        </w:rPr>
        <w:br/>
      </w:r>
      <w:r w:rsidR="00E84B52" w:rsidRPr="00E84B52">
        <w:rPr>
          <w:rStyle w:val="Strong"/>
          <w:rFonts w:eastAsiaTheme="majorEastAsia"/>
          <w:color w:val="000000"/>
        </w:rPr>
        <w:t>WGS Systems Welcomes Clemson Engineering Intern Kendall Anderson</w:t>
      </w:r>
    </w:p>
    <w:p w14:paraId="19495069" w14:textId="0A2A4C2A" w:rsidR="000A6854" w:rsidRDefault="000A6854" w:rsidP="000A6854">
      <w:pPr>
        <w:pStyle w:val="NormalWeb"/>
        <w:rPr>
          <w:color w:val="000000"/>
        </w:rPr>
      </w:pPr>
      <w:r>
        <w:rPr>
          <w:color w:val="000000"/>
        </w:rPr>
        <w:t>WGS Systems proudly welcomed Kendall Anderson, a junior majoring in Electrical Engineering at Clemson University, as part of our 2025 Summer Internship Program. Kendall joined our team with a strong desire to gain hands-on experience and apply her academic knowledge in a real-world environment, and she has done just that.</w:t>
      </w:r>
    </w:p>
    <w:p w14:paraId="2C9E7954" w14:textId="77777777" w:rsidR="000A6854" w:rsidRDefault="000A6854" w:rsidP="000A6854">
      <w:pPr>
        <w:pStyle w:val="NormalWeb"/>
        <w:rPr>
          <w:color w:val="000000"/>
        </w:rPr>
      </w:pPr>
      <w:r>
        <w:rPr>
          <w:color w:val="000000"/>
        </w:rPr>
        <w:t xml:space="preserve">During her time with WGS, Kendall was deeply involved in the full lifecycle of a technical project, gaining exposure to all aspects of project design and development. From creating electrical drawings to soldering and wiring components, Kendall embraced new challenges and quickly developed practical skills that extend beyond the classroom. </w:t>
      </w:r>
      <w:r w:rsidRPr="00AC37FE">
        <w:rPr>
          <w:i/>
          <w:iCs/>
          <w:color w:val="000000"/>
        </w:rPr>
        <w:t>“Having the opportunity to work on a project from start to finish has been incredibly rewarding and insightful,”</w:t>
      </w:r>
      <w:r>
        <w:rPr>
          <w:color w:val="000000"/>
        </w:rPr>
        <w:t xml:space="preserve"> she shared.</w:t>
      </w:r>
    </w:p>
    <w:p w14:paraId="56A1534C" w14:textId="77777777" w:rsidR="000A6854" w:rsidRDefault="000A6854" w:rsidP="000A6854">
      <w:pPr>
        <w:pStyle w:val="NormalWeb"/>
        <w:rPr>
          <w:color w:val="000000"/>
        </w:rPr>
      </w:pPr>
      <w:r>
        <w:rPr>
          <w:color w:val="000000"/>
        </w:rPr>
        <w:t>Kendall’s growth throughout the internship has been remarkable, not only in technical proficiency but also in professional confidence. She emphasized how this experience helped her better understand her career interests, improve her communication skills, and build confidence in asking questions and collaborating with others.</w:t>
      </w:r>
    </w:p>
    <w:p w14:paraId="060564E7" w14:textId="03ABF56B" w:rsidR="000A6854" w:rsidRDefault="000A6854" w:rsidP="000A6854">
      <w:pPr>
        <w:pStyle w:val="NormalWeb"/>
        <w:rPr>
          <w:color w:val="000000"/>
        </w:rPr>
      </w:pPr>
      <w:r>
        <w:rPr>
          <w:color w:val="000000"/>
        </w:rPr>
        <w:t>Outside of engineering, Kendall is an adventurer at heart having been skydiving and enjoys spending time at the beach with friends and family. If given the chance to travel anywhere, her dream destination is the Maldives.</w:t>
      </w:r>
    </w:p>
    <w:p w14:paraId="17FCA0AD" w14:textId="77777777" w:rsidR="000A6854" w:rsidRDefault="000A6854" w:rsidP="000A6854">
      <w:pPr>
        <w:pStyle w:val="NormalWeb"/>
        <w:rPr>
          <w:color w:val="000000"/>
        </w:rPr>
      </w:pPr>
      <w:r>
        <w:rPr>
          <w:color w:val="000000"/>
        </w:rPr>
        <w:t xml:space="preserve">Reflecting on her experience, Kendall offered this advice to fellow students: </w:t>
      </w:r>
      <w:r w:rsidRPr="00AC37FE">
        <w:rPr>
          <w:i/>
          <w:iCs/>
          <w:color w:val="000000"/>
        </w:rPr>
        <w:t>“Always take the opportunity and make the most of it. Every experience is a chance to learn and grow.”</w:t>
      </w:r>
    </w:p>
    <w:p w14:paraId="51ACCD83" w14:textId="77777777" w:rsidR="000A6854" w:rsidRDefault="000A6854" w:rsidP="000A6854">
      <w:pPr>
        <w:pStyle w:val="NormalWeb"/>
        <w:rPr>
          <w:color w:val="000000"/>
        </w:rPr>
      </w:pPr>
      <w:r>
        <w:rPr>
          <w:color w:val="000000"/>
        </w:rPr>
        <w:t xml:space="preserve">At WGS Systems, we are committed to fostering a culture of mentorship, innovation, and support. Kendall describes our team environment as </w:t>
      </w:r>
      <w:r w:rsidRPr="00AC37FE">
        <w:rPr>
          <w:i/>
          <w:iCs/>
          <w:color w:val="000000"/>
        </w:rPr>
        <w:t>“supportive, collaborative, and driven,”</w:t>
      </w:r>
      <w:r>
        <w:rPr>
          <w:color w:val="000000"/>
        </w:rPr>
        <w:t xml:space="preserve"> and we are proud to have provided a space where she felt welcomed and empowered.</w:t>
      </w:r>
    </w:p>
    <w:p w14:paraId="6D54EB0F" w14:textId="77777777" w:rsidR="000A6854" w:rsidRDefault="000A6854" w:rsidP="000A6854">
      <w:pPr>
        <w:pStyle w:val="NormalWeb"/>
        <w:rPr>
          <w:color w:val="000000"/>
        </w:rPr>
      </w:pPr>
      <w:r>
        <w:rPr>
          <w:color w:val="000000"/>
        </w:rPr>
        <w:t>We thank Kendall for her contributions and wish her continued success as she returns to Clemson University. Her energy, curiosity, and dedication are exactly the qualities we value at WGS Systems.</w:t>
      </w:r>
    </w:p>
    <w:p w14:paraId="5CE60517" w14:textId="28B6698D" w:rsidR="000A6854" w:rsidRDefault="000A6854" w:rsidP="000A6854">
      <w:pPr>
        <w:pStyle w:val="NormalWeb"/>
        <w:contextualSpacing/>
        <w:rPr>
          <w:color w:val="000000"/>
        </w:rPr>
      </w:pPr>
      <w:r>
        <w:rPr>
          <w:rStyle w:val="Strong"/>
          <w:rFonts w:eastAsiaTheme="majorEastAsia"/>
          <w:color w:val="000000"/>
        </w:rPr>
        <w:t>Media Contact:</w:t>
      </w:r>
      <w:r>
        <w:rPr>
          <w:color w:val="000000"/>
        </w:rPr>
        <w:br/>
        <w:t>WGS Systems, LLC</w:t>
      </w:r>
      <w:r>
        <w:rPr>
          <w:color w:val="000000"/>
        </w:rPr>
        <w:br/>
        <w:t xml:space="preserve">Julian Carter </w:t>
      </w:r>
      <w:r>
        <w:rPr>
          <w:color w:val="000000"/>
        </w:rPr>
        <w:br/>
      </w:r>
      <w:r w:rsidRPr="000A6854">
        <w:rPr>
          <w:color w:val="000000"/>
        </w:rPr>
        <w:t>240-436-6168 x106</w:t>
      </w:r>
    </w:p>
    <w:p w14:paraId="7E9ACDF3" w14:textId="175F6477" w:rsidR="000A6854" w:rsidRDefault="000A6854" w:rsidP="000A6854">
      <w:pPr>
        <w:pStyle w:val="NormalWeb"/>
        <w:contextualSpacing/>
        <w:rPr>
          <w:color w:val="000000"/>
        </w:rPr>
      </w:pPr>
      <w:r w:rsidRPr="000A6854">
        <w:rPr>
          <w:color w:val="000000"/>
        </w:rPr>
        <w:t>https://wgssystems.com/</w:t>
      </w:r>
      <w:r>
        <w:rPr>
          <w:color w:val="000000"/>
        </w:rPr>
        <w:br/>
      </w:r>
    </w:p>
    <w:p w14:paraId="7CE4591B" w14:textId="77777777" w:rsidR="000A6854" w:rsidRDefault="000A6854" w:rsidP="000A6854">
      <w:pPr>
        <w:pStyle w:val="NormalWeb"/>
        <w:rPr>
          <w:color w:val="000000"/>
        </w:rPr>
      </w:pPr>
    </w:p>
    <w:p w14:paraId="38ED5C50" w14:textId="77777777" w:rsidR="00232C06" w:rsidRDefault="00232C06"/>
    <w:sectPr w:rsidR="00232C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21B6" w14:textId="77777777" w:rsidR="003713A5" w:rsidRDefault="003713A5" w:rsidP="000A6854">
      <w:pPr>
        <w:spacing w:after="0" w:line="240" w:lineRule="auto"/>
      </w:pPr>
      <w:r>
        <w:separator/>
      </w:r>
    </w:p>
  </w:endnote>
  <w:endnote w:type="continuationSeparator" w:id="0">
    <w:p w14:paraId="533BC03E" w14:textId="77777777" w:rsidR="003713A5" w:rsidRDefault="003713A5" w:rsidP="000A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72D2" w14:textId="4C2DB27C" w:rsidR="00E84B52" w:rsidRDefault="00E84B52" w:rsidP="00E84B52">
    <w:pPr>
      <w:pStyle w:val="Footer"/>
      <w:pBdr>
        <w:bottom w:val="single" w:sz="12" w:space="1" w:color="auto"/>
      </w:pBdr>
      <w:tabs>
        <w:tab w:val="clear" w:pos="4680"/>
        <w:tab w:val="clear" w:pos="9360"/>
        <w:tab w:val="left" w:pos="1241"/>
      </w:tabs>
      <w:jc w:val="center"/>
    </w:pPr>
  </w:p>
  <w:p w14:paraId="633A3C71" w14:textId="2DB53A48" w:rsidR="00E84B52" w:rsidRPr="00E84B52" w:rsidRDefault="00E84B52" w:rsidP="00E84B52">
    <w:pPr>
      <w:pStyle w:val="Footer"/>
      <w:tabs>
        <w:tab w:val="left" w:pos="1241"/>
      </w:tabs>
      <w:jc w:val="center"/>
      <w:rPr>
        <w:rFonts w:ascii="Times New Roman" w:hAnsi="Times New Roman" w:cs="Times New Roman"/>
        <w:i/>
        <w:iCs/>
      </w:rPr>
    </w:pPr>
    <w:r w:rsidRPr="00E84B52">
      <w:rPr>
        <w:rFonts w:ascii="Times New Roman" w:hAnsi="Times New Roman" w:cs="Times New Roman"/>
        <w:i/>
        <w:iCs/>
      </w:rPr>
      <w:t>7340 Executive Way, Suite A, Frederick, MD  21704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71D54" w14:textId="77777777" w:rsidR="003713A5" w:rsidRDefault="003713A5" w:rsidP="000A6854">
      <w:pPr>
        <w:spacing w:after="0" w:line="240" w:lineRule="auto"/>
      </w:pPr>
      <w:r>
        <w:separator/>
      </w:r>
    </w:p>
  </w:footnote>
  <w:footnote w:type="continuationSeparator" w:id="0">
    <w:p w14:paraId="0EDAA141" w14:textId="77777777" w:rsidR="003713A5" w:rsidRDefault="003713A5" w:rsidP="000A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EA23" w14:textId="60A8DAF0" w:rsidR="000A6854" w:rsidRDefault="000B11B6" w:rsidP="00A00785">
    <w:pPr>
      <w:pStyle w:val="Header"/>
    </w:pPr>
    <w:r w:rsidRPr="000B11B6">
      <w:rPr>
        <w:noProof/>
      </w:rPr>
      <w:drawing>
        <wp:inline distT="0" distB="0" distL="0" distR="0" wp14:anchorId="48E41D1A" wp14:editId="18D78171">
          <wp:extent cx="2142784" cy="593387"/>
          <wp:effectExtent l="0" t="0" r="3810" b="3810"/>
          <wp:docPr id="853934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34512" name=""/>
                  <pic:cNvPicPr/>
                </pic:nvPicPr>
                <pic:blipFill>
                  <a:blip r:embed="rId1"/>
                  <a:stretch>
                    <a:fillRect/>
                  </a:stretch>
                </pic:blipFill>
                <pic:spPr>
                  <a:xfrm>
                    <a:off x="0" y="0"/>
                    <a:ext cx="2207332" cy="611262"/>
                  </a:xfrm>
                  <a:prstGeom prst="rect">
                    <a:avLst/>
                  </a:prstGeom>
                </pic:spPr>
              </pic:pic>
            </a:graphicData>
          </a:graphic>
        </wp:inline>
      </w:drawing>
    </w:r>
    <w:r w:rsidR="000A6854">
      <w:fldChar w:fldCharType="begin"/>
    </w:r>
    <w:r w:rsidR="000A6854">
      <w:instrText xml:space="preserve"> INCLUDEPICTURE "/Users/juliancarter/Library/Group Containers/UBF8T346G9.ms/WebArchiveCopyPasteTempFiles/com.microsoft.Word/GetAttachmentThumbnail?id=AAkALgAAAAAAHYQDEapmEc2byACqAC%2FEWg0AJoURzRAC0UK%2F%2BnXAdIivrQAAGkjYnwAAARIAEACQ47267xJQRrLJyjJ48tsm&amp;thumbnailType=2&amp;token=eyJhbGciOiJSUzI1NiIsInR5cCI6IkpXVCIsImtpZCI6IlNkcjg3VkkydkYvSG1UWGdJVWV2K1p5UEo1RT0iLCJ4NXQiOiJTZHI4N1ZJMnZGL0htVFhnSVVlditaeVBKNUU9Iiwibm9uY2UiOiI3ZnpyWFdaQzNhYUtQZmJVRUYyX0tRRmk4Y1lhTE41UlB3YVZEclQtX3dFUml0Qkt3LUt0R0s1elVZSmEtZGYweWhPX1NnaXpjZGEzNkwtVEFaTktBak5ESmxwNVF4bnNkZ1BNVHJjWVlLX2hhcWRQRUNYLXZxbE9CbTBJNmpCRFdLUTV3cFNBb0xVOVJWWHNhYWtPUkt6NHkyZEo4U2JQWVRjdXRFWmdZRTQiLCJpc3Nsb2MiOiJTQTFQMTEwTUIxMjkzIiwic3JzbiI6NjM4ODkzNzQ3MTQ4NzUwMTE1fQ.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.lDMu_RIUtI9qU83By2YgfwOkmeUZ2dBurhqIPR_XmzaXv7pLjtlZIpX1qsrg2Sec2PPDeeZyqi_k1XvswONPKkEUkg1vKUZQL1myi2AOVIGLE197sTlmI-pBIf00ICBa0k7aPpG-YIruTDSo3offrLR780qKb4G-aI4Lovh3RToAEw74Ieez95114iOy78hwBMaLdqnuxGzS3yT3KTeExe36inuZzqdmOsnDiGZsUQDR7VBPBwpoq_OFjxAd-k68kLeRkTgJNekm5GunB69ql9b7yXeFQaqcv95WfEY-CDg1fIJjFAO-s-01fj66KTDeM6NH-HmFqAvoCrcCEWXKiw&amp;X-OWA-CANARY=X-OWA-CANARY_cookie_is_null_or_empty&amp;owa=outlook.office365.us&amp;scriptVer=20250711010.06&amp;clientId=391DB1C36E3B4CB685AD5C14B7D42169&amp;animation=true" \* MERGEFORMATINET </w:instrText>
    </w:r>
    <w:r w:rsidR="000A6854">
      <w:fldChar w:fldCharType="separate"/>
    </w:r>
    <w:r w:rsidR="000A6854">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54"/>
    <w:rsid w:val="000A6854"/>
    <w:rsid w:val="000B11B6"/>
    <w:rsid w:val="00232C06"/>
    <w:rsid w:val="002A5BDB"/>
    <w:rsid w:val="003713A5"/>
    <w:rsid w:val="0046202A"/>
    <w:rsid w:val="004A6417"/>
    <w:rsid w:val="00760D6F"/>
    <w:rsid w:val="007A1FF1"/>
    <w:rsid w:val="00813DD0"/>
    <w:rsid w:val="009F5F8C"/>
    <w:rsid w:val="00A00785"/>
    <w:rsid w:val="00AC37FE"/>
    <w:rsid w:val="00E84B52"/>
    <w:rsid w:val="00ED07C1"/>
    <w:rsid w:val="00ED38CC"/>
    <w:rsid w:val="00EF2D35"/>
    <w:rsid w:val="00FE6563"/>
    <w:rsid w:val="00FF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3C5C"/>
  <w15:chartTrackingRefBased/>
  <w15:docId w15:val="{8D2F6C11-10F4-5A4C-92FA-F55AB504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854"/>
    <w:rPr>
      <w:rFonts w:eastAsiaTheme="majorEastAsia" w:cstheme="majorBidi"/>
      <w:color w:val="272727" w:themeColor="text1" w:themeTint="D8"/>
    </w:rPr>
  </w:style>
  <w:style w:type="paragraph" w:styleId="Title">
    <w:name w:val="Title"/>
    <w:basedOn w:val="Normal"/>
    <w:next w:val="Normal"/>
    <w:link w:val="TitleChar"/>
    <w:uiPriority w:val="10"/>
    <w:qFormat/>
    <w:rsid w:val="000A6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854"/>
    <w:pPr>
      <w:spacing w:before="160"/>
      <w:jc w:val="center"/>
    </w:pPr>
    <w:rPr>
      <w:i/>
      <w:iCs/>
      <w:color w:val="404040" w:themeColor="text1" w:themeTint="BF"/>
    </w:rPr>
  </w:style>
  <w:style w:type="character" w:customStyle="1" w:styleId="QuoteChar">
    <w:name w:val="Quote Char"/>
    <w:basedOn w:val="DefaultParagraphFont"/>
    <w:link w:val="Quote"/>
    <w:uiPriority w:val="29"/>
    <w:rsid w:val="000A6854"/>
    <w:rPr>
      <w:i/>
      <w:iCs/>
      <w:color w:val="404040" w:themeColor="text1" w:themeTint="BF"/>
    </w:rPr>
  </w:style>
  <w:style w:type="paragraph" w:styleId="ListParagraph">
    <w:name w:val="List Paragraph"/>
    <w:basedOn w:val="Normal"/>
    <w:uiPriority w:val="34"/>
    <w:qFormat/>
    <w:rsid w:val="000A6854"/>
    <w:pPr>
      <w:ind w:left="720"/>
      <w:contextualSpacing/>
    </w:pPr>
  </w:style>
  <w:style w:type="character" w:styleId="IntenseEmphasis">
    <w:name w:val="Intense Emphasis"/>
    <w:basedOn w:val="DefaultParagraphFont"/>
    <w:uiPriority w:val="21"/>
    <w:qFormat/>
    <w:rsid w:val="000A6854"/>
    <w:rPr>
      <w:i/>
      <w:iCs/>
      <w:color w:val="0F4761" w:themeColor="accent1" w:themeShade="BF"/>
    </w:rPr>
  </w:style>
  <w:style w:type="paragraph" w:styleId="IntenseQuote">
    <w:name w:val="Intense Quote"/>
    <w:basedOn w:val="Normal"/>
    <w:next w:val="Normal"/>
    <w:link w:val="IntenseQuoteChar"/>
    <w:uiPriority w:val="30"/>
    <w:qFormat/>
    <w:rsid w:val="000A6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854"/>
    <w:rPr>
      <w:i/>
      <w:iCs/>
      <w:color w:val="0F4761" w:themeColor="accent1" w:themeShade="BF"/>
    </w:rPr>
  </w:style>
  <w:style w:type="character" w:styleId="IntenseReference">
    <w:name w:val="Intense Reference"/>
    <w:basedOn w:val="DefaultParagraphFont"/>
    <w:uiPriority w:val="32"/>
    <w:qFormat/>
    <w:rsid w:val="000A6854"/>
    <w:rPr>
      <w:b/>
      <w:bCs/>
      <w:smallCaps/>
      <w:color w:val="0F4761" w:themeColor="accent1" w:themeShade="BF"/>
      <w:spacing w:val="5"/>
    </w:rPr>
  </w:style>
  <w:style w:type="paragraph" w:styleId="Header">
    <w:name w:val="header"/>
    <w:basedOn w:val="Normal"/>
    <w:link w:val="HeaderChar"/>
    <w:uiPriority w:val="99"/>
    <w:unhideWhenUsed/>
    <w:rsid w:val="000A6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854"/>
  </w:style>
  <w:style w:type="paragraph" w:styleId="Footer">
    <w:name w:val="footer"/>
    <w:basedOn w:val="Normal"/>
    <w:link w:val="FooterChar"/>
    <w:uiPriority w:val="99"/>
    <w:unhideWhenUsed/>
    <w:rsid w:val="000A6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854"/>
  </w:style>
  <w:style w:type="paragraph" w:styleId="NormalWeb">
    <w:name w:val="Normal (Web)"/>
    <w:basedOn w:val="Normal"/>
    <w:uiPriority w:val="99"/>
    <w:semiHidden/>
    <w:unhideWhenUsed/>
    <w:rsid w:val="000A685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A6854"/>
    <w:rPr>
      <w:b/>
      <w:bCs/>
    </w:rPr>
  </w:style>
  <w:style w:type="character" w:styleId="Hyperlink">
    <w:name w:val="Hyperlink"/>
    <w:basedOn w:val="DefaultParagraphFont"/>
    <w:uiPriority w:val="99"/>
    <w:unhideWhenUsed/>
    <w:rsid w:val="000A6854"/>
    <w:rPr>
      <w:color w:val="467886" w:themeColor="hyperlink"/>
      <w:u w:val="single"/>
    </w:rPr>
  </w:style>
  <w:style w:type="character" w:styleId="UnresolvedMention">
    <w:name w:val="Unresolved Mention"/>
    <w:basedOn w:val="DefaultParagraphFont"/>
    <w:uiPriority w:val="99"/>
    <w:semiHidden/>
    <w:unhideWhenUsed/>
    <w:rsid w:val="000A6854"/>
    <w:rPr>
      <w:color w:val="605E5C"/>
      <w:shd w:val="clear" w:color="auto" w:fill="E1DFDD"/>
    </w:rPr>
  </w:style>
  <w:style w:type="character" w:styleId="FollowedHyperlink">
    <w:name w:val="FollowedHyperlink"/>
    <w:basedOn w:val="DefaultParagraphFont"/>
    <w:uiPriority w:val="99"/>
    <w:semiHidden/>
    <w:unhideWhenUsed/>
    <w:rsid w:val="000A6854"/>
    <w:rPr>
      <w:color w:val="96607D" w:themeColor="followedHyperlink"/>
      <w:u w:val="single"/>
    </w:rPr>
  </w:style>
  <w:style w:type="paragraph" w:styleId="Revision">
    <w:name w:val="Revision"/>
    <w:hidden/>
    <w:uiPriority w:val="99"/>
    <w:semiHidden/>
    <w:rsid w:val="00462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008770">
      <w:bodyDiv w:val="1"/>
      <w:marLeft w:val="0"/>
      <w:marRight w:val="0"/>
      <w:marTop w:val="0"/>
      <w:marBottom w:val="0"/>
      <w:divBdr>
        <w:top w:val="none" w:sz="0" w:space="0" w:color="auto"/>
        <w:left w:val="none" w:sz="0" w:space="0" w:color="auto"/>
        <w:bottom w:val="none" w:sz="0" w:space="0" w:color="auto"/>
        <w:right w:val="none" w:sz="0" w:space="0" w:color="auto"/>
      </w:divBdr>
    </w:div>
    <w:div w:id="108495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0D73-B995-A844-B9A4-8545C583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Julian</dc:creator>
  <cp:keywords/>
  <dc:description/>
  <cp:lastModifiedBy>Carter, Julian</cp:lastModifiedBy>
  <cp:revision>2</cp:revision>
  <cp:lastPrinted>2025-07-30T14:45:00Z</cp:lastPrinted>
  <dcterms:created xsi:type="dcterms:W3CDTF">2025-08-11T15:30:00Z</dcterms:created>
  <dcterms:modified xsi:type="dcterms:W3CDTF">2025-08-11T15:30:00Z</dcterms:modified>
</cp:coreProperties>
</file>